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331.2" w:lineRule="auto"/>
        <w:rPr>
          <w:highlight w:val="white"/>
        </w:rPr>
      </w:pPr>
      <w:r w:rsidDel="00000000" w:rsidR="00000000" w:rsidRPr="00000000">
        <w:rPr>
          <w:highlight w:val="white"/>
          <w:rtl w:val="0"/>
        </w:rPr>
        <w:t xml:space="preserve">This assignment is to plan out in advance what your wordpress website will do after it’s up and running (this will determine what plugins  and media you will need).  This includes it’s functionality, how it will look, its general structure, and what content it will have (written words).  The plan you make by doing 1. 2. and 3. below will determine the criteria that I will use to grade your website.  So your grade is based on how well you met your own goals.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highlight w:val="white"/>
          <w:rtl w:val="0"/>
        </w:rPr>
        <w:t xml:space="preserve"> </w:t>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highlight w:val="white"/>
          <w:rtl w:val="0"/>
        </w:rPr>
        <w:t xml:space="preserve">Write a concise description of the main thing you want your WordPress site to do (it’s main functionality).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highlight w:val="white"/>
          <w:rtl w:val="0"/>
        </w:rPr>
        <w:t xml:space="preserve">Draw (with software tools or just upload a picture of a hand drawn layout) a rough picture of the way you want your layout to look and the structure of other links to webpages it will have.</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spacing w:line="331.2" w:lineRule="auto"/>
        <w:ind w:left="720" w:hanging="360"/>
        <w:rPr/>
      </w:pPr>
      <w:r w:rsidDel="00000000" w:rsidR="00000000" w:rsidRPr="00000000">
        <w:rPr>
          <w:highlight w:val="white"/>
          <w:rtl w:val="0"/>
        </w:rPr>
        <w:t xml:space="preserve">Briefly describe the kind of content (written words, media, etc.) that you want your WordPress website to have.</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highlight w:val="white"/>
          <w:rtl w:val="0"/>
        </w:rPr>
        <w:t xml:space="preserve">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331.2" w:lineRule="auto"/>
        <w:rPr>
          <w:highlight w:val="white"/>
        </w:rPr>
      </w:pPr>
      <w:r w:rsidDel="00000000" w:rsidR="00000000" w:rsidRPr="00000000">
        <w:rPr>
          <w:highlight w:val="white"/>
          <w:rtl w:val="0"/>
        </w:rPr>
        <w:t xml:space="preserve">Your written plan for your website is due on Friday, and the WordPress is due four weeks from that date on March 3rd</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highlight w:val="white"/>
          <w:rtl w:val="0"/>
        </w:rPr>
        <w:t xml:space="preserve">Make sure you have an </w:t>
      </w:r>
      <w:r w:rsidDel="00000000" w:rsidR="00000000" w:rsidRPr="00000000">
        <w:rPr>
          <w:sz w:val="20"/>
          <w:szCs w:val="20"/>
          <w:highlight w:val="white"/>
          <w:rtl w:val="0"/>
        </w:rPr>
        <w:t xml:space="preserve">AWS</w:t>
      </w:r>
      <w:r w:rsidDel="00000000" w:rsidR="00000000" w:rsidRPr="00000000">
        <w:rPr>
          <w:highlight w:val="white"/>
          <w:rtl w:val="0"/>
        </w:rPr>
        <w:t xml:space="preserve"> W</w:t>
      </w:r>
      <w:r w:rsidDel="00000000" w:rsidR="00000000" w:rsidRPr="00000000">
        <w:rPr>
          <w:sz w:val="20"/>
          <w:szCs w:val="20"/>
          <w:highlight w:val="white"/>
          <w:rtl w:val="0"/>
        </w:rPr>
        <w:t xml:space="preserve">ordPress</w:t>
      </w:r>
      <w:r w:rsidDel="00000000" w:rsidR="00000000" w:rsidRPr="00000000">
        <w:rPr>
          <w:highlight w:val="white"/>
          <w:rtl w:val="0"/>
        </w:rPr>
        <w:t xml:space="preserve"> site up by next Friday.  The link to the video is: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220" w:lineRule="auto"/>
        <w:rPr>
          <w:sz w:val="20"/>
          <w:szCs w:val="20"/>
          <w:highlight w:val="white"/>
        </w:rPr>
      </w:pPr>
      <w:hyperlink r:id="rId6">
        <w:r w:rsidDel="00000000" w:rsidR="00000000" w:rsidRPr="00000000">
          <w:rPr>
            <w:color w:val="1155cc"/>
            <w:sz w:val="20"/>
            <w:szCs w:val="20"/>
            <w:highlight w:val="white"/>
            <w:u w:val="single"/>
            <w:rtl w:val="0"/>
          </w:rPr>
          <w:t xml:space="preserve">https://youtu.be/R4t9MBppAdo</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20" w:lineRule="auto"/>
        <w:rPr>
          <w:sz w:val="20"/>
          <w:szCs w:val="20"/>
          <w:highlight w:val="white"/>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20" w:lineRule="auto"/>
        <w:rPr>
          <w:sz w:val="20"/>
          <w:szCs w:val="20"/>
          <w:highlight w:val="white"/>
        </w:rPr>
      </w:pPr>
      <w:r w:rsidDel="00000000" w:rsidR="00000000" w:rsidRPr="00000000">
        <w:rPr>
          <w:sz w:val="20"/>
          <w:szCs w:val="20"/>
          <w:highlight w:val="white"/>
          <w:rtl w:val="0"/>
        </w:rPr>
        <w:t xml:space="preserve">If you follow it exactly you will be fine.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220" w:lineRule="auto"/>
        <w:rPr>
          <w:sz w:val="20"/>
          <w:szCs w:val="20"/>
          <w:highlight w:val="white"/>
        </w:rPr>
      </w:pPr>
      <w:r w:rsidDel="00000000" w:rsidR="00000000" w:rsidRPr="00000000">
        <w:rPr>
          <w:sz w:val="20"/>
          <w:szCs w:val="20"/>
          <w:highlight w:val="white"/>
          <w:rtl w:val="0"/>
        </w:rPr>
        <w:t xml:space="preserve">We are about to begin to learn coding in JavaScript, so I want you to prepare another document where you record the answers to the tutorial exercises and a brief explanation of what those answers mean in the JavaScript tutorials found at</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220" w:lineRule="auto"/>
        <w:rPr>
          <w:sz w:val="20"/>
          <w:szCs w:val="20"/>
          <w:highlight w:val="white"/>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220" w:lineRule="auto"/>
        <w:rPr>
          <w:highlight w:val="white"/>
        </w:rPr>
      </w:pPr>
      <w:hyperlink r:id="rId7">
        <w:r w:rsidDel="00000000" w:rsidR="00000000" w:rsidRPr="00000000">
          <w:rPr>
            <w:color w:val="1155cc"/>
            <w:sz w:val="20"/>
            <w:szCs w:val="20"/>
            <w:highlight w:val="white"/>
            <w:u w:val="single"/>
            <w:rtl w:val="0"/>
          </w:rPr>
          <w:t xml:space="preserve">http</w:t>
        </w:r>
      </w:hyperlink>
      <w:hyperlink r:id="rId8">
        <w:r w:rsidDel="00000000" w:rsidR="00000000" w:rsidRPr="00000000">
          <w:rPr>
            <w:color w:val="1155cc"/>
            <w:highlight w:val="white"/>
            <w:u w:val="single"/>
            <w:rtl w:val="0"/>
          </w:rPr>
          <w:t xml:space="preserve">://</w:t>
        </w:r>
      </w:hyperlink>
      <w:hyperlink r:id="rId9">
        <w:r w:rsidDel="00000000" w:rsidR="00000000" w:rsidRPr="00000000">
          <w:rPr>
            <w:color w:val="1155cc"/>
            <w:sz w:val="20"/>
            <w:szCs w:val="20"/>
            <w:highlight w:val="white"/>
            <w:u w:val="single"/>
            <w:rtl w:val="0"/>
          </w:rPr>
          <w:t xml:space="preserve">www</w:t>
        </w:r>
      </w:hyperlink>
      <w:hyperlink r:id="rId10">
        <w:r w:rsidDel="00000000" w:rsidR="00000000" w:rsidRPr="00000000">
          <w:rPr>
            <w:color w:val="1155cc"/>
            <w:highlight w:val="white"/>
            <w:u w:val="single"/>
            <w:rtl w:val="0"/>
          </w:rPr>
          <w:t xml:space="preserve">.w3schools.com/</w:t>
        </w:r>
      </w:hyperlink>
      <w:hyperlink r:id="rId11">
        <w:r w:rsidDel="00000000" w:rsidR="00000000" w:rsidRPr="00000000">
          <w:rPr>
            <w:color w:val="1155cc"/>
            <w:sz w:val="20"/>
            <w:szCs w:val="20"/>
            <w:highlight w:val="white"/>
            <w:u w:val="single"/>
            <w:rtl w:val="0"/>
          </w:rPr>
          <w:t xml:space="preserve">js</w:t>
        </w:r>
      </w:hyperlink>
      <w:hyperlink r:id="rId12">
        <w:r w:rsidDel="00000000" w:rsidR="00000000" w:rsidRPr="00000000">
          <w:rPr>
            <w:color w:val="1155cc"/>
            <w:highlight w:val="white"/>
            <w:u w:val="single"/>
            <w:rtl w:val="0"/>
          </w:rPr>
          <w:t xml:space="preserve">/default.asp</w:t>
        </w:r>
      </w:hyperlink>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20" w:lineRule="auto"/>
        <w:rPr>
          <w:highlight w:val="white"/>
        </w:rPr>
      </w:pPr>
      <w:r w:rsidDel="00000000" w:rsidR="00000000" w:rsidRPr="00000000">
        <w:rPr>
          <w:highlight w:val="white"/>
          <w:rtl w:val="0"/>
        </w:rPr>
        <w:t xml:space="preserve">Work on these during class time and do the tutorials/exercises up and including the function tutorial.  Submit a </w:t>
      </w:r>
      <w:r w:rsidDel="00000000" w:rsidR="00000000" w:rsidRPr="00000000">
        <w:rPr>
          <w:sz w:val="20"/>
          <w:szCs w:val="20"/>
          <w:highlight w:val="white"/>
          <w:rtl w:val="0"/>
        </w:rPr>
        <w:t xml:space="preserve">pdf</w:t>
      </w:r>
      <w:r w:rsidDel="00000000" w:rsidR="00000000" w:rsidRPr="00000000">
        <w:rPr>
          <w:highlight w:val="white"/>
          <w:rtl w:val="0"/>
        </w:rPr>
        <w:t xml:space="preserve"> of your answers to the exercises at the end of the tutorials as a </w:t>
      </w:r>
      <w:r w:rsidDel="00000000" w:rsidR="00000000" w:rsidRPr="00000000">
        <w:rPr>
          <w:sz w:val="20"/>
          <w:szCs w:val="20"/>
          <w:highlight w:val="white"/>
          <w:rtl w:val="0"/>
        </w:rPr>
        <w:t xml:space="preserve">pdf</w:t>
      </w:r>
      <w:r w:rsidDel="00000000" w:rsidR="00000000" w:rsidRPr="00000000">
        <w:rPr>
          <w:highlight w:val="white"/>
          <w:rtl w:val="0"/>
        </w:rPr>
        <w:t xml:space="preserve"> for credit for </w:t>
      </w:r>
      <w:r w:rsidDel="00000000" w:rsidR="00000000" w:rsidRPr="00000000">
        <w:rPr>
          <w:sz w:val="20"/>
          <w:szCs w:val="20"/>
          <w:highlight w:val="white"/>
          <w:rtl w:val="0"/>
        </w:rPr>
        <w:t xml:space="preserve">hmw</w:t>
      </w:r>
      <w:r w:rsidDel="00000000" w:rsidR="00000000" w:rsidRPr="00000000">
        <w:rPr>
          <w:highlight w:val="white"/>
          <w:rtl w:val="0"/>
        </w:rPr>
        <w:t xml:space="preserve"> by Friday.  </w:t>
      </w:r>
    </w:p>
    <w:p w:rsidR="00000000" w:rsidDel="00000000" w:rsidP="00000000" w:rsidRDefault="00000000" w:rsidRPr="00000000" w14:paraId="00000012">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22"/>
        <w:szCs w:val="22"/>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w3schools.com/js/default.asp" TargetMode="External"/><Relationship Id="rId10" Type="http://schemas.openxmlformats.org/officeDocument/2006/relationships/hyperlink" Target="http://www.w3schools.com/js/default.asp" TargetMode="External"/><Relationship Id="rId12" Type="http://schemas.openxmlformats.org/officeDocument/2006/relationships/hyperlink" Target="http://www.w3schools.com/js/default.asp" TargetMode="External"/><Relationship Id="rId9" Type="http://schemas.openxmlformats.org/officeDocument/2006/relationships/hyperlink" Target="http://www.w3schools.com/js/default.asp" TargetMode="External"/><Relationship Id="rId5" Type="http://schemas.openxmlformats.org/officeDocument/2006/relationships/styles" Target="styles.xml"/><Relationship Id="rId6" Type="http://schemas.openxmlformats.org/officeDocument/2006/relationships/hyperlink" Target="https://youtu.be/R4t9MBppAdo" TargetMode="External"/><Relationship Id="rId7" Type="http://schemas.openxmlformats.org/officeDocument/2006/relationships/hyperlink" Target="http://www.w3schools.com/js/default.asp" TargetMode="External"/><Relationship Id="rId8" Type="http://schemas.openxmlformats.org/officeDocument/2006/relationships/hyperlink" Target="http://www.w3schools.com/js/defaul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